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541B" w14:textId="77777777" w:rsidR="00FE067E" w:rsidRDefault="003C6034" w:rsidP="00CC1F3B">
      <w:pPr>
        <w:pStyle w:val="TitlePageOrigin"/>
      </w:pPr>
      <w:r>
        <w:rPr>
          <w:caps w:val="0"/>
        </w:rPr>
        <w:t>WEST VIRGINIA LEGISLATURE</w:t>
      </w:r>
    </w:p>
    <w:p w14:paraId="37C48A3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9F83EE0" w14:textId="77777777" w:rsidR="00CD36CF" w:rsidRDefault="00EB43C9" w:rsidP="00CC1F3B">
      <w:pPr>
        <w:pStyle w:val="TitlePageBillPrefix"/>
      </w:pPr>
      <w:sdt>
        <w:sdtPr>
          <w:tag w:val="IntroDate"/>
          <w:id w:val="-1236936958"/>
          <w:placeholder>
            <w:docPart w:val="B549422B773D403CA281417E10A564C2"/>
          </w:placeholder>
          <w:text/>
        </w:sdtPr>
        <w:sdtEndPr/>
        <w:sdtContent>
          <w:r w:rsidR="00AE48A0">
            <w:t>Introduced</w:t>
          </w:r>
        </w:sdtContent>
      </w:sdt>
    </w:p>
    <w:p w14:paraId="1390BC65" w14:textId="25C6A4DD" w:rsidR="00CD36CF" w:rsidRDefault="00EB43C9" w:rsidP="00CC1F3B">
      <w:pPr>
        <w:pStyle w:val="BillNumber"/>
      </w:pPr>
      <w:sdt>
        <w:sdtPr>
          <w:tag w:val="Chamber"/>
          <w:id w:val="893011969"/>
          <w:lock w:val="sdtLocked"/>
          <w:placeholder>
            <w:docPart w:val="6A65D6AF9867462A825FFA00235F2C4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1F6CE2DF4A9444387EAAA555505EC3C"/>
          </w:placeholder>
          <w:text/>
        </w:sdtPr>
        <w:sdtEndPr/>
        <w:sdtContent>
          <w:r>
            <w:t>3161</w:t>
          </w:r>
        </w:sdtContent>
      </w:sdt>
    </w:p>
    <w:p w14:paraId="329817D4" w14:textId="1074BA1A" w:rsidR="00CD36CF" w:rsidRDefault="00CD36CF" w:rsidP="00CC1F3B">
      <w:pPr>
        <w:pStyle w:val="Sponsors"/>
      </w:pPr>
      <w:r>
        <w:t xml:space="preserve">By </w:t>
      </w:r>
      <w:sdt>
        <w:sdtPr>
          <w:tag w:val="Sponsors"/>
          <w:id w:val="1589585889"/>
          <w:placeholder>
            <w:docPart w:val="A65447F52A9141A59625A1C7B1147692"/>
          </w:placeholder>
          <w:text w:multiLine="1"/>
        </w:sdtPr>
        <w:sdtEndPr/>
        <w:sdtContent>
          <w:r w:rsidR="00DC267A">
            <w:t>Delegate</w:t>
          </w:r>
          <w:r w:rsidR="001D42C4">
            <w:t>s</w:t>
          </w:r>
          <w:r w:rsidR="00DC267A">
            <w:t xml:space="preserve"> Flanigan</w:t>
          </w:r>
          <w:r w:rsidR="001D42C4">
            <w:t xml:space="preserve"> and Pritt</w:t>
          </w:r>
        </w:sdtContent>
      </w:sdt>
    </w:p>
    <w:p w14:paraId="0FD6EF25" w14:textId="75B7264D" w:rsidR="00E831B3" w:rsidRDefault="00CD36CF" w:rsidP="00CC1F3B">
      <w:pPr>
        <w:pStyle w:val="References"/>
      </w:pPr>
      <w:r>
        <w:t>[</w:t>
      </w:r>
      <w:sdt>
        <w:sdtPr>
          <w:tag w:val="References"/>
          <w:id w:val="-1043047873"/>
          <w:placeholder>
            <w:docPart w:val="AFF030E99FE347C8882517E06259EB45"/>
          </w:placeholder>
          <w:text w:multiLine="1"/>
        </w:sdtPr>
        <w:sdtEndPr/>
        <w:sdtContent>
          <w:r w:rsidR="00EB43C9">
            <w:t>Introduced March 05, 2025; referred to the Committee on the Judiciary</w:t>
          </w:r>
        </w:sdtContent>
      </w:sdt>
      <w:r>
        <w:t>]</w:t>
      </w:r>
    </w:p>
    <w:p w14:paraId="43A10AB9" w14:textId="77A2F6FC" w:rsidR="00303684" w:rsidRDefault="0000526A" w:rsidP="00CC1F3B">
      <w:pPr>
        <w:pStyle w:val="TitleSection"/>
      </w:pPr>
      <w:r>
        <w:lastRenderedPageBreak/>
        <w:t>A BILL</w:t>
      </w:r>
      <w:r w:rsidR="00DC267A">
        <w:t xml:space="preserve"> to amend and reenact </w:t>
      </w:r>
      <w:r w:rsidR="00DC267A">
        <w:rPr>
          <w:rFonts w:cs="Arial"/>
        </w:rPr>
        <w:t>§</w:t>
      </w:r>
      <w:r w:rsidR="00DC267A">
        <w:t>15-12-10 of the Code of West Virginia, 1931, as amended, relating to clarifying the required verification of sex offender information.</w:t>
      </w:r>
    </w:p>
    <w:p w14:paraId="14254276" w14:textId="77777777" w:rsidR="00303684" w:rsidRDefault="00303684" w:rsidP="00CC1F3B">
      <w:pPr>
        <w:pStyle w:val="EnactingClause"/>
      </w:pPr>
      <w:r>
        <w:t>Be it enacted by the Legislature of West Virginia:</w:t>
      </w:r>
    </w:p>
    <w:p w14:paraId="747367E1" w14:textId="77777777" w:rsidR="003C6034" w:rsidRDefault="003C6034" w:rsidP="00CC1F3B">
      <w:pPr>
        <w:pStyle w:val="EnactingClause"/>
        <w:sectPr w:rsidR="003C6034" w:rsidSect="00DC26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6519BA" w14:textId="5D23A143" w:rsidR="008736AA" w:rsidRDefault="00DC267A" w:rsidP="00DC267A">
      <w:pPr>
        <w:pStyle w:val="ArticleHeading"/>
      </w:pPr>
      <w:r>
        <w:t>article 12. sex offender registration act.</w:t>
      </w:r>
    </w:p>
    <w:p w14:paraId="43270EDA" w14:textId="77777777" w:rsidR="00DC267A" w:rsidRDefault="00DC267A" w:rsidP="00DC267A">
      <w:pPr>
        <w:pStyle w:val="SectionBody"/>
        <w:ind w:firstLine="0"/>
        <w:sectPr w:rsidR="00DC267A" w:rsidSect="00DC267A">
          <w:type w:val="continuous"/>
          <w:pgSz w:w="12240" w:h="15840" w:code="1"/>
          <w:pgMar w:top="1440" w:right="1440" w:bottom="1440" w:left="1440" w:header="720" w:footer="720" w:gutter="0"/>
          <w:lnNumType w:countBy="1" w:restart="newSection"/>
          <w:cols w:space="720"/>
          <w:titlePg/>
          <w:docGrid w:linePitch="360"/>
        </w:sectPr>
      </w:pPr>
    </w:p>
    <w:p w14:paraId="655643F1" w14:textId="77777777" w:rsidR="00DC267A" w:rsidRDefault="00DC267A" w:rsidP="00713B88">
      <w:pPr>
        <w:pStyle w:val="SectionHeading"/>
      </w:pPr>
      <w:r>
        <w:t>§15-12-10. Address and online information verification.</w:t>
      </w:r>
    </w:p>
    <w:p w14:paraId="3979640B" w14:textId="0BDEE503" w:rsidR="00DC267A" w:rsidRDefault="00DC267A" w:rsidP="00713B88">
      <w:pPr>
        <w:pStyle w:val="SectionBody"/>
        <w:sectPr w:rsidR="00DC267A" w:rsidSect="00DC267A">
          <w:type w:val="continuous"/>
          <w:pgSz w:w="12240" w:h="15840" w:code="1"/>
          <w:pgMar w:top="1440" w:right="1440" w:bottom="1440" w:left="1440" w:header="720" w:footer="720" w:gutter="0"/>
          <w:lnNumType w:countBy="1" w:restart="newSection"/>
          <w:cols w:space="720"/>
          <w:titlePg/>
          <w:docGrid w:linePitch="360"/>
        </w:sectPr>
      </w:pPr>
      <w:r>
        <w:t xml:space="preserve">All registrants, including those for whom there has been no change in registration information since their initial registration or previous address verification, </w:t>
      </w:r>
      <w:r w:rsidRPr="00DC267A">
        <w:rPr>
          <w:strike/>
        </w:rPr>
        <w:t>must</w:t>
      </w:r>
      <w:r>
        <w:t xml:space="preserve"> </w:t>
      </w:r>
      <w:r>
        <w:rPr>
          <w:u w:val="single"/>
        </w:rPr>
        <w:t>shall</w:t>
      </w:r>
      <w:r>
        <w:t xml:space="preserve"> report, in the month of their birth, or in the case of a sexually violent predator in the months of January, April, July and October, to the State Police detachment responsible for covering their county of registration and </w:t>
      </w:r>
      <w:r w:rsidRPr="00DC267A">
        <w:rPr>
          <w:strike/>
        </w:rPr>
        <w:t>must</w:t>
      </w:r>
      <w:r>
        <w:t xml:space="preserve"> </w:t>
      </w:r>
      <w:r w:rsidRPr="00DC267A">
        <w:rPr>
          <w:u w:val="single"/>
        </w:rPr>
        <w:t>shall provide</w:t>
      </w:r>
      <w:r>
        <w:rPr>
          <w:u w:val="single"/>
        </w:rPr>
        <w:t xml:space="preserve"> and verify</w:t>
      </w:r>
      <w:r w:rsidRPr="00DC267A">
        <w:rPr>
          <w:u w:val="single"/>
        </w:rPr>
        <w:t xml:space="preserve"> </w:t>
      </w:r>
      <w:r>
        <w:rPr>
          <w:u w:val="single"/>
        </w:rPr>
        <w:t xml:space="preserve">the </w:t>
      </w:r>
      <w:r w:rsidRPr="00DC267A">
        <w:rPr>
          <w:u w:val="single"/>
        </w:rPr>
        <w:t xml:space="preserve">information prescribed </w:t>
      </w:r>
      <w:r>
        <w:rPr>
          <w:u w:val="single"/>
        </w:rPr>
        <w:t>in</w:t>
      </w:r>
      <w:r w:rsidRPr="00DC267A">
        <w:rPr>
          <w:u w:val="single"/>
        </w:rPr>
        <w:t xml:space="preserve"> </w:t>
      </w:r>
      <w:r w:rsidRPr="00DC267A">
        <w:rPr>
          <w:rFonts w:cs="Arial"/>
          <w:u w:val="single"/>
        </w:rPr>
        <w:t>§</w:t>
      </w:r>
      <w:r w:rsidRPr="00DC267A">
        <w:rPr>
          <w:u w:val="single"/>
        </w:rPr>
        <w:t>15-12-2 of this code and</w:t>
      </w:r>
      <w:r>
        <w:t xml:space="preserve"> respond to all verification inquiries and informational requests, including, but not limited to, requests for online information made by the State Police pursuant to this section. The State Police shall verify addresses of those persons registered as sexually violent predators every ninety days and all other registered persons once a year. As used in this section, the term </w:t>
      </w:r>
      <w:r>
        <w:sym w:font="Arial" w:char="0022"/>
      </w:r>
      <w:r>
        <w:t>online information</w:t>
      </w:r>
      <w:r>
        <w:sym w:font="Arial" w:char="0022"/>
      </w:r>
      <w:r>
        <w:t xml:space="preserve"> shall mean all information required by subdivision (8), subsection (d), section two, article twelve, chapter fifteen of this code. The State Police may require registrants to periodically submit to new fingerprints and photographs as part of the verification process. The method of verification shall be in accordance with internal management rules pertaining thereto promulgated by the superintendent under authority of section twenty-five, article two, chapter fifteen of this code.</w:t>
      </w:r>
    </w:p>
    <w:p w14:paraId="795FF9B3" w14:textId="77777777" w:rsidR="00DC267A" w:rsidRDefault="00DC267A" w:rsidP="00CC1F3B">
      <w:pPr>
        <w:pStyle w:val="SectionBody"/>
        <w:sectPr w:rsidR="00DC267A" w:rsidSect="00DC267A">
          <w:type w:val="continuous"/>
          <w:pgSz w:w="12240" w:h="15840" w:code="1"/>
          <w:pgMar w:top="1440" w:right="1440" w:bottom="1440" w:left="1440" w:header="720" w:footer="720" w:gutter="0"/>
          <w:lnNumType w:countBy="1" w:restart="newSection"/>
          <w:cols w:space="720"/>
          <w:titlePg/>
          <w:docGrid w:linePitch="360"/>
        </w:sectPr>
      </w:pPr>
    </w:p>
    <w:p w14:paraId="7503088B" w14:textId="2B8CBC4A" w:rsidR="006865E9" w:rsidRDefault="00CF1DCA" w:rsidP="00CC1F3B">
      <w:pPr>
        <w:pStyle w:val="Note"/>
      </w:pPr>
      <w:r>
        <w:t>NOTE: The</w:t>
      </w:r>
      <w:r w:rsidR="006865E9">
        <w:t xml:space="preserve"> purpose of this bill is to </w:t>
      </w:r>
      <w:r w:rsidR="00DC267A">
        <w:t>clarify the required verification of sex offender information.</w:t>
      </w:r>
    </w:p>
    <w:p w14:paraId="106BA95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C26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80DC" w14:textId="77777777" w:rsidR="00DC267A" w:rsidRPr="00B844FE" w:rsidRDefault="00DC267A" w:rsidP="00B844FE">
      <w:r>
        <w:separator/>
      </w:r>
    </w:p>
  </w:endnote>
  <w:endnote w:type="continuationSeparator" w:id="0">
    <w:p w14:paraId="1BF7D7D8" w14:textId="77777777" w:rsidR="00DC267A" w:rsidRPr="00B844FE" w:rsidRDefault="00DC26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3A4E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E65A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5304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AC20" w14:textId="77777777" w:rsidR="003A1F1F" w:rsidRDefault="003A1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047E" w14:textId="77777777" w:rsidR="00DC267A" w:rsidRPr="00B844FE" w:rsidRDefault="00DC267A" w:rsidP="00B844FE">
      <w:r>
        <w:separator/>
      </w:r>
    </w:p>
  </w:footnote>
  <w:footnote w:type="continuationSeparator" w:id="0">
    <w:p w14:paraId="6E48A4D5" w14:textId="77777777" w:rsidR="00DC267A" w:rsidRPr="00B844FE" w:rsidRDefault="00DC26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D9B9" w14:textId="77777777" w:rsidR="002A0269" w:rsidRPr="00B844FE" w:rsidRDefault="00EB43C9">
    <w:pPr>
      <w:pStyle w:val="Header"/>
    </w:pPr>
    <w:sdt>
      <w:sdtPr>
        <w:id w:val="-684364211"/>
        <w:placeholder>
          <w:docPart w:val="6A65D6AF9867462A825FFA00235F2C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65D6AF9867462A825FFA00235F2C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83EC" w14:textId="16CF4B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C267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267A">
          <w:rPr>
            <w:sz w:val="22"/>
            <w:szCs w:val="22"/>
          </w:rPr>
          <w:t>2025R3316</w:t>
        </w:r>
      </w:sdtContent>
    </w:sdt>
  </w:p>
  <w:p w14:paraId="1159CD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6C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7A"/>
    <w:rsid w:val="0000526A"/>
    <w:rsid w:val="000573A9"/>
    <w:rsid w:val="00085D22"/>
    <w:rsid w:val="00093AB0"/>
    <w:rsid w:val="000C5C77"/>
    <w:rsid w:val="000E3912"/>
    <w:rsid w:val="0010070F"/>
    <w:rsid w:val="0015112E"/>
    <w:rsid w:val="001552E7"/>
    <w:rsid w:val="001566B4"/>
    <w:rsid w:val="001A66B7"/>
    <w:rsid w:val="001C279E"/>
    <w:rsid w:val="001D42C4"/>
    <w:rsid w:val="001D459E"/>
    <w:rsid w:val="00211F02"/>
    <w:rsid w:val="0022348D"/>
    <w:rsid w:val="0027011C"/>
    <w:rsid w:val="00274200"/>
    <w:rsid w:val="00275740"/>
    <w:rsid w:val="002A0269"/>
    <w:rsid w:val="00303684"/>
    <w:rsid w:val="003143F5"/>
    <w:rsid w:val="00314854"/>
    <w:rsid w:val="00393DAB"/>
    <w:rsid w:val="00394191"/>
    <w:rsid w:val="003A1F1F"/>
    <w:rsid w:val="003C51CD"/>
    <w:rsid w:val="003C6034"/>
    <w:rsid w:val="00400B5C"/>
    <w:rsid w:val="004368E0"/>
    <w:rsid w:val="004C13DD"/>
    <w:rsid w:val="004D3ABE"/>
    <w:rsid w:val="004E3441"/>
    <w:rsid w:val="00500579"/>
    <w:rsid w:val="005A5366"/>
    <w:rsid w:val="005B5CFF"/>
    <w:rsid w:val="006369EB"/>
    <w:rsid w:val="00637E73"/>
    <w:rsid w:val="006865E9"/>
    <w:rsid w:val="00686E9A"/>
    <w:rsid w:val="00691F3E"/>
    <w:rsid w:val="00694BFB"/>
    <w:rsid w:val="006A106B"/>
    <w:rsid w:val="006C523D"/>
    <w:rsid w:val="006D4036"/>
    <w:rsid w:val="00730CE4"/>
    <w:rsid w:val="007A4FC0"/>
    <w:rsid w:val="007A5259"/>
    <w:rsid w:val="007A7081"/>
    <w:rsid w:val="007F1CF5"/>
    <w:rsid w:val="00834EDE"/>
    <w:rsid w:val="00847D9E"/>
    <w:rsid w:val="008736AA"/>
    <w:rsid w:val="00881D6B"/>
    <w:rsid w:val="008D275D"/>
    <w:rsid w:val="008F4A0C"/>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577D"/>
    <w:rsid w:val="00C31485"/>
    <w:rsid w:val="00C33014"/>
    <w:rsid w:val="00C33434"/>
    <w:rsid w:val="00C34869"/>
    <w:rsid w:val="00C42EB6"/>
    <w:rsid w:val="00C62327"/>
    <w:rsid w:val="00C85096"/>
    <w:rsid w:val="00CB20EF"/>
    <w:rsid w:val="00CC1F3B"/>
    <w:rsid w:val="00CD12CB"/>
    <w:rsid w:val="00CD36CF"/>
    <w:rsid w:val="00CF1DCA"/>
    <w:rsid w:val="00D579FC"/>
    <w:rsid w:val="00D81C16"/>
    <w:rsid w:val="00DC267A"/>
    <w:rsid w:val="00DE526B"/>
    <w:rsid w:val="00DF199D"/>
    <w:rsid w:val="00E01542"/>
    <w:rsid w:val="00E365F1"/>
    <w:rsid w:val="00E62F48"/>
    <w:rsid w:val="00E831B3"/>
    <w:rsid w:val="00E95FBC"/>
    <w:rsid w:val="00EB43C9"/>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4F3F"/>
  <w15:chartTrackingRefBased/>
  <w15:docId w15:val="{A8437525-EE73-465F-B7F0-B2079A3C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267A"/>
    <w:rPr>
      <w:rFonts w:eastAsia="Calibri"/>
      <w:color w:val="000000"/>
    </w:rPr>
  </w:style>
  <w:style w:type="character" w:customStyle="1" w:styleId="SectionHeadingChar">
    <w:name w:val="Section Heading Char"/>
    <w:link w:val="SectionHeading"/>
    <w:rsid w:val="00DC267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49422B773D403CA281417E10A564C2"/>
        <w:category>
          <w:name w:val="General"/>
          <w:gallery w:val="placeholder"/>
        </w:category>
        <w:types>
          <w:type w:val="bbPlcHdr"/>
        </w:types>
        <w:behaviors>
          <w:behavior w:val="content"/>
        </w:behaviors>
        <w:guid w:val="{C7B7F348-45ED-478E-A432-3B3DBE276261}"/>
      </w:docPartPr>
      <w:docPartBody>
        <w:p w:rsidR="00FF46EE" w:rsidRDefault="00FF46EE">
          <w:pPr>
            <w:pStyle w:val="B549422B773D403CA281417E10A564C2"/>
          </w:pPr>
          <w:r w:rsidRPr="00B844FE">
            <w:t>Prefix Text</w:t>
          </w:r>
        </w:p>
      </w:docPartBody>
    </w:docPart>
    <w:docPart>
      <w:docPartPr>
        <w:name w:val="6A65D6AF9867462A825FFA00235F2C42"/>
        <w:category>
          <w:name w:val="General"/>
          <w:gallery w:val="placeholder"/>
        </w:category>
        <w:types>
          <w:type w:val="bbPlcHdr"/>
        </w:types>
        <w:behaviors>
          <w:behavior w:val="content"/>
        </w:behaviors>
        <w:guid w:val="{13E7710F-B54D-4C51-8317-BD4A6DB5E34D}"/>
      </w:docPartPr>
      <w:docPartBody>
        <w:p w:rsidR="00FF46EE" w:rsidRDefault="00FF46EE">
          <w:pPr>
            <w:pStyle w:val="6A65D6AF9867462A825FFA00235F2C42"/>
          </w:pPr>
          <w:r w:rsidRPr="00B844FE">
            <w:t>[Type here]</w:t>
          </w:r>
        </w:p>
      </w:docPartBody>
    </w:docPart>
    <w:docPart>
      <w:docPartPr>
        <w:name w:val="91F6CE2DF4A9444387EAAA555505EC3C"/>
        <w:category>
          <w:name w:val="General"/>
          <w:gallery w:val="placeholder"/>
        </w:category>
        <w:types>
          <w:type w:val="bbPlcHdr"/>
        </w:types>
        <w:behaviors>
          <w:behavior w:val="content"/>
        </w:behaviors>
        <w:guid w:val="{757EE69F-98C2-4D2E-AD5D-BCF7DBF18B73}"/>
      </w:docPartPr>
      <w:docPartBody>
        <w:p w:rsidR="00FF46EE" w:rsidRDefault="00FF46EE">
          <w:pPr>
            <w:pStyle w:val="91F6CE2DF4A9444387EAAA555505EC3C"/>
          </w:pPr>
          <w:r w:rsidRPr="00B844FE">
            <w:t>Number</w:t>
          </w:r>
        </w:p>
      </w:docPartBody>
    </w:docPart>
    <w:docPart>
      <w:docPartPr>
        <w:name w:val="A65447F52A9141A59625A1C7B1147692"/>
        <w:category>
          <w:name w:val="General"/>
          <w:gallery w:val="placeholder"/>
        </w:category>
        <w:types>
          <w:type w:val="bbPlcHdr"/>
        </w:types>
        <w:behaviors>
          <w:behavior w:val="content"/>
        </w:behaviors>
        <w:guid w:val="{141B68EA-2088-4A9D-B0E1-59A9F784A49B}"/>
      </w:docPartPr>
      <w:docPartBody>
        <w:p w:rsidR="00FF46EE" w:rsidRDefault="00FF46EE">
          <w:pPr>
            <w:pStyle w:val="A65447F52A9141A59625A1C7B1147692"/>
          </w:pPr>
          <w:r w:rsidRPr="00B844FE">
            <w:t>Enter Sponsors Here</w:t>
          </w:r>
        </w:p>
      </w:docPartBody>
    </w:docPart>
    <w:docPart>
      <w:docPartPr>
        <w:name w:val="AFF030E99FE347C8882517E06259EB45"/>
        <w:category>
          <w:name w:val="General"/>
          <w:gallery w:val="placeholder"/>
        </w:category>
        <w:types>
          <w:type w:val="bbPlcHdr"/>
        </w:types>
        <w:behaviors>
          <w:behavior w:val="content"/>
        </w:behaviors>
        <w:guid w:val="{CE5F928C-85BB-4420-84AF-8EB0E8817CB3}"/>
      </w:docPartPr>
      <w:docPartBody>
        <w:p w:rsidR="00FF46EE" w:rsidRDefault="00FF46EE">
          <w:pPr>
            <w:pStyle w:val="AFF030E99FE347C8882517E06259EB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EE"/>
    <w:rsid w:val="00393DAB"/>
    <w:rsid w:val="00730CE4"/>
    <w:rsid w:val="007A4FC0"/>
    <w:rsid w:val="00C31485"/>
    <w:rsid w:val="00FF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49422B773D403CA281417E10A564C2">
    <w:name w:val="B549422B773D403CA281417E10A564C2"/>
  </w:style>
  <w:style w:type="paragraph" w:customStyle="1" w:styleId="6A65D6AF9867462A825FFA00235F2C42">
    <w:name w:val="6A65D6AF9867462A825FFA00235F2C42"/>
  </w:style>
  <w:style w:type="paragraph" w:customStyle="1" w:styleId="91F6CE2DF4A9444387EAAA555505EC3C">
    <w:name w:val="91F6CE2DF4A9444387EAAA555505EC3C"/>
  </w:style>
  <w:style w:type="paragraph" w:customStyle="1" w:styleId="A65447F52A9141A59625A1C7B1147692">
    <w:name w:val="A65447F52A9141A59625A1C7B1147692"/>
  </w:style>
  <w:style w:type="character" w:styleId="PlaceholderText">
    <w:name w:val="Placeholder Text"/>
    <w:basedOn w:val="DefaultParagraphFont"/>
    <w:uiPriority w:val="99"/>
    <w:semiHidden/>
    <w:rPr>
      <w:color w:val="808080"/>
    </w:rPr>
  </w:style>
  <w:style w:type="paragraph" w:customStyle="1" w:styleId="AFF030E99FE347C8882517E06259EB45">
    <w:name w:val="AFF030E99FE347C8882517E06259E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2025-03-05T12:57:00Z</dcterms:created>
  <dcterms:modified xsi:type="dcterms:W3CDTF">2025-03-05T12:57:00Z</dcterms:modified>
</cp:coreProperties>
</file>